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353F6D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353F6D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4D05E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4D05E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11FEF" w:rsidRDefault="00811FEF" w:rsidP="00811FEF">
      <w:pPr>
        <w:pStyle w:val="af2"/>
        <w:ind w:right="4394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О порядке установления, в случае</w:t>
      </w:r>
      <w:r>
        <w:rPr>
          <w:sz w:val="28"/>
          <w:szCs w:val="28"/>
        </w:rPr>
        <w:t xml:space="preserve"> </w:t>
      </w:r>
      <w:r w:rsidRPr="002D251A">
        <w:rPr>
          <w:sz w:val="28"/>
          <w:szCs w:val="28"/>
        </w:rPr>
        <w:t>повышения пожарной опасности, особого противопожарного режима в местах летнего отдыха детей</w:t>
      </w:r>
    </w:p>
    <w:p w:rsidR="00811FEF" w:rsidRPr="002D251A" w:rsidRDefault="00811FEF" w:rsidP="00811FEF">
      <w:pPr>
        <w:pStyle w:val="af2"/>
        <w:rPr>
          <w:sz w:val="28"/>
          <w:szCs w:val="28"/>
        </w:rPr>
      </w:pPr>
    </w:p>
    <w:p w:rsidR="00811FEF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 xml:space="preserve">В соответствии с п. 9 ст. 14 Федерального закона от 06.10.2003 № 131-ФЗ «Об общих принципах организации местного самоуправления в Российской Федерации» </w:t>
      </w:r>
    </w:p>
    <w:p w:rsidR="00811FEF" w:rsidRPr="002D251A" w:rsidRDefault="00811FEF" w:rsidP="00811FEF">
      <w:pPr>
        <w:rPr>
          <w:sz w:val="28"/>
          <w:szCs w:val="28"/>
        </w:rPr>
      </w:pPr>
    </w:p>
    <w:p w:rsidR="00811FEF" w:rsidRPr="000244A8" w:rsidRDefault="000244A8" w:rsidP="000244A8">
      <w:pPr>
        <w:jc w:val="center"/>
        <w:rPr>
          <w:sz w:val="28"/>
          <w:szCs w:val="28"/>
        </w:rPr>
      </w:pPr>
      <w:r w:rsidRPr="000244A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0244A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Ю</w:t>
      </w:r>
      <w:r w:rsidRPr="000244A8">
        <w:rPr>
          <w:bCs/>
          <w:sz w:val="28"/>
          <w:szCs w:val="28"/>
        </w:rPr>
        <w:t>:</w:t>
      </w:r>
    </w:p>
    <w:p w:rsidR="00811FEF" w:rsidRPr="002D251A" w:rsidRDefault="00811FEF" w:rsidP="00811FEF">
      <w:pPr>
        <w:rPr>
          <w:sz w:val="28"/>
          <w:szCs w:val="28"/>
        </w:rPr>
      </w:pPr>
      <w:r w:rsidRPr="002D251A">
        <w:rPr>
          <w:sz w:val="28"/>
          <w:szCs w:val="28"/>
        </w:rPr>
        <w:t> 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1. Рекомендовать директору МБОУ СОШ</w:t>
      </w:r>
      <w:r>
        <w:rPr>
          <w:sz w:val="28"/>
          <w:szCs w:val="28"/>
        </w:rPr>
        <w:t xml:space="preserve"> №</w:t>
      </w:r>
      <w:r w:rsidRPr="002D251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с. Ивановка</w:t>
      </w:r>
      <w:r w:rsidRPr="002D251A">
        <w:rPr>
          <w:sz w:val="28"/>
          <w:szCs w:val="28"/>
        </w:rPr>
        <w:t xml:space="preserve">, расположенной на территории </w:t>
      </w:r>
      <w:r w:rsidR="00202131">
        <w:rPr>
          <w:sz w:val="28"/>
          <w:szCs w:val="28"/>
        </w:rPr>
        <w:t>Кручено-Балковск</w:t>
      </w:r>
      <w:r w:rsidRPr="002D251A">
        <w:rPr>
          <w:sz w:val="28"/>
          <w:szCs w:val="28"/>
        </w:rPr>
        <w:t>ого сельского поселения, в которой организуется летний отдых детей: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1.1. Ежегодно, перед началом действия летнего лагеря отдыха, разработать и согласовать с отделом надзорной деятельности Сальского района УНПР ГУ МЧС России по Ростовской области планы мероприятий по недопущению пожаров в период проведения летнего отдыха детей;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1.2. Перед началом каждой смены проводить с обслуживающим персоналом инструктажи по мерам пожарной безопасности и действиям в случае возникновения пожара;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1.3. Проводить инструктажи по мерам пожарной безопасности и действиям в случае возникновения пожара с каждым ребенком, поступающим в лагерь отдыха;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1.4. Не реже одного раза в смену проводить практические тренировки по отработке планов эвакуации в случае возникновения пожара;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 xml:space="preserve">2. В случае повышения пожарной опасности в местах летнего отдыха постановлением Администрации </w:t>
      </w:r>
      <w:r w:rsidR="00202131">
        <w:rPr>
          <w:sz w:val="28"/>
          <w:szCs w:val="28"/>
        </w:rPr>
        <w:t>Кручено-Балковск</w:t>
      </w:r>
      <w:r w:rsidRPr="002D251A">
        <w:rPr>
          <w:sz w:val="28"/>
          <w:szCs w:val="28"/>
        </w:rPr>
        <w:t>ого сельского поселения вводится особый противопожарный режим. При этом: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>2.1. Рекомендовать руководителю учреждения разраб</w:t>
      </w:r>
      <w:r w:rsidR="000244A8">
        <w:rPr>
          <w:sz w:val="28"/>
          <w:szCs w:val="28"/>
        </w:rPr>
        <w:t>от</w:t>
      </w:r>
      <w:r w:rsidRPr="002D251A">
        <w:rPr>
          <w:sz w:val="28"/>
          <w:szCs w:val="28"/>
        </w:rPr>
        <w:t>ать</w:t>
      </w:r>
      <w:r w:rsidR="000244A8">
        <w:rPr>
          <w:sz w:val="28"/>
          <w:szCs w:val="28"/>
        </w:rPr>
        <w:t xml:space="preserve"> </w:t>
      </w:r>
      <w:r w:rsidRPr="002D251A">
        <w:rPr>
          <w:sz w:val="28"/>
          <w:szCs w:val="28"/>
        </w:rPr>
        <w:t>план дополнительных мероприятий по обеспечению пожарной безопасности;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lastRenderedPageBreak/>
        <w:t>2.2. Запрещается разжигание костров, применение открытого огня на территории учреждения;</w:t>
      </w:r>
    </w:p>
    <w:p w:rsidR="00811FEF" w:rsidRPr="002D251A" w:rsidRDefault="00811FEF" w:rsidP="000244A8">
      <w:pPr>
        <w:ind w:firstLine="851"/>
        <w:jc w:val="both"/>
        <w:rPr>
          <w:sz w:val="28"/>
          <w:szCs w:val="28"/>
        </w:rPr>
      </w:pPr>
      <w:r w:rsidRPr="002D251A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2D251A">
        <w:rPr>
          <w:sz w:val="28"/>
          <w:szCs w:val="28"/>
        </w:rPr>
        <w:t>роводятся дополнительные инструктажи по соблюдению правил пожарной безопасности с обслуживающим персоналом и отдыхающими.</w:t>
      </w:r>
    </w:p>
    <w:p w:rsidR="00D12F1E" w:rsidRDefault="00202131" w:rsidP="002021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1FEF" w:rsidRPr="00157375">
        <w:rPr>
          <w:sz w:val="28"/>
          <w:szCs w:val="28"/>
        </w:rPr>
        <w:t xml:space="preserve">. Контроль выполнения данного постановления возложить на </w:t>
      </w:r>
      <w:r>
        <w:rPr>
          <w:sz w:val="28"/>
          <w:szCs w:val="28"/>
        </w:rPr>
        <w:t>и</w:t>
      </w:r>
      <w:r w:rsidRPr="00202131">
        <w:rPr>
          <w:sz w:val="28"/>
          <w:szCs w:val="28"/>
        </w:rPr>
        <w:t>нспектор</w:t>
      </w:r>
      <w:r>
        <w:rPr>
          <w:sz w:val="28"/>
          <w:szCs w:val="28"/>
        </w:rPr>
        <w:t>а</w:t>
      </w:r>
      <w:r w:rsidRPr="00202131">
        <w:rPr>
          <w:sz w:val="28"/>
          <w:szCs w:val="28"/>
        </w:rPr>
        <w:t xml:space="preserve"> по вопросам пожарной безопасности и ЧС</w:t>
      </w:r>
      <w:r w:rsidR="00811FEF" w:rsidRPr="00157375">
        <w:rPr>
          <w:sz w:val="28"/>
          <w:szCs w:val="28"/>
        </w:rPr>
        <w:t xml:space="preserve">. </w:t>
      </w:r>
    </w:p>
    <w:p w:rsidR="00030B05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1A09C6" w:rsidRPr="00CF1BCE" w:rsidRDefault="001A09C6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9E71B3" w:rsidRPr="00F6717C" w:rsidRDefault="009E71B3" w:rsidP="00F6717C">
      <w:pPr>
        <w:rPr>
          <w:sz w:val="28"/>
          <w:szCs w:val="28"/>
        </w:rPr>
      </w:pPr>
    </w:p>
    <w:sectPr w:rsidR="009E71B3" w:rsidRPr="00F6717C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7B" w:rsidRDefault="007F047B">
      <w:r>
        <w:separator/>
      </w:r>
    </w:p>
  </w:endnote>
  <w:endnote w:type="continuationSeparator" w:id="1">
    <w:p w:rsidR="007F047B" w:rsidRDefault="007F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7B" w:rsidRDefault="007F047B">
      <w:r>
        <w:separator/>
      </w:r>
    </w:p>
  </w:footnote>
  <w:footnote w:type="continuationSeparator" w:id="1">
    <w:p w:rsidR="007F047B" w:rsidRDefault="007F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353F6D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353F6D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47D8">
      <w:rPr>
        <w:rStyle w:val="aa"/>
        <w:noProof/>
      </w:rPr>
      <w:t>2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244A8"/>
    <w:rsid w:val="00030B05"/>
    <w:rsid w:val="00030B88"/>
    <w:rsid w:val="00051B9C"/>
    <w:rsid w:val="00065825"/>
    <w:rsid w:val="00072BD2"/>
    <w:rsid w:val="000A3390"/>
    <w:rsid w:val="000D56AB"/>
    <w:rsid w:val="0015498C"/>
    <w:rsid w:val="00171E2A"/>
    <w:rsid w:val="001760D6"/>
    <w:rsid w:val="00183D62"/>
    <w:rsid w:val="001A09C6"/>
    <w:rsid w:val="00202131"/>
    <w:rsid w:val="002209D0"/>
    <w:rsid w:val="0022766A"/>
    <w:rsid w:val="0023127E"/>
    <w:rsid w:val="00247D7B"/>
    <w:rsid w:val="00280EE5"/>
    <w:rsid w:val="00284898"/>
    <w:rsid w:val="00293AAE"/>
    <w:rsid w:val="002978A4"/>
    <w:rsid w:val="002F3B10"/>
    <w:rsid w:val="002F57CD"/>
    <w:rsid w:val="00324918"/>
    <w:rsid w:val="00327AD5"/>
    <w:rsid w:val="00353F6D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D05E1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427E5"/>
    <w:rsid w:val="00643DED"/>
    <w:rsid w:val="00650608"/>
    <w:rsid w:val="00656B24"/>
    <w:rsid w:val="0066632D"/>
    <w:rsid w:val="00693ADD"/>
    <w:rsid w:val="006A0F2C"/>
    <w:rsid w:val="006C0B24"/>
    <w:rsid w:val="006C3A52"/>
    <w:rsid w:val="006C525F"/>
    <w:rsid w:val="006F799B"/>
    <w:rsid w:val="00701E66"/>
    <w:rsid w:val="00711BAA"/>
    <w:rsid w:val="00722A26"/>
    <w:rsid w:val="00723AA8"/>
    <w:rsid w:val="0075014A"/>
    <w:rsid w:val="007562C1"/>
    <w:rsid w:val="00762932"/>
    <w:rsid w:val="00766BCB"/>
    <w:rsid w:val="007715DC"/>
    <w:rsid w:val="00783431"/>
    <w:rsid w:val="00793FEA"/>
    <w:rsid w:val="007C4769"/>
    <w:rsid w:val="007D3E21"/>
    <w:rsid w:val="007D7EED"/>
    <w:rsid w:val="007F047B"/>
    <w:rsid w:val="008074F5"/>
    <w:rsid w:val="00811FEF"/>
    <w:rsid w:val="00816EFD"/>
    <w:rsid w:val="00887C71"/>
    <w:rsid w:val="008C3FCC"/>
    <w:rsid w:val="008C4B27"/>
    <w:rsid w:val="008E52DE"/>
    <w:rsid w:val="008F3BC4"/>
    <w:rsid w:val="008F7F0B"/>
    <w:rsid w:val="00945A0E"/>
    <w:rsid w:val="00953F4E"/>
    <w:rsid w:val="00966133"/>
    <w:rsid w:val="00987C36"/>
    <w:rsid w:val="009A0F69"/>
    <w:rsid w:val="009A346D"/>
    <w:rsid w:val="009D3CEF"/>
    <w:rsid w:val="009E33A1"/>
    <w:rsid w:val="009E71B3"/>
    <w:rsid w:val="00A21C6D"/>
    <w:rsid w:val="00A33139"/>
    <w:rsid w:val="00A40F01"/>
    <w:rsid w:val="00AA3834"/>
    <w:rsid w:val="00AB0D4C"/>
    <w:rsid w:val="00AB207A"/>
    <w:rsid w:val="00AC4429"/>
    <w:rsid w:val="00B2656B"/>
    <w:rsid w:val="00B32EA3"/>
    <w:rsid w:val="00B55667"/>
    <w:rsid w:val="00B57664"/>
    <w:rsid w:val="00B75289"/>
    <w:rsid w:val="00B77846"/>
    <w:rsid w:val="00B84CE0"/>
    <w:rsid w:val="00B92E73"/>
    <w:rsid w:val="00BA228A"/>
    <w:rsid w:val="00BA34CE"/>
    <w:rsid w:val="00BC52FB"/>
    <w:rsid w:val="00BE0BAC"/>
    <w:rsid w:val="00C0496D"/>
    <w:rsid w:val="00C35FD1"/>
    <w:rsid w:val="00C53B8D"/>
    <w:rsid w:val="00C604B9"/>
    <w:rsid w:val="00C63653"/>
    <w:rsid w:val="00C75612"/>
    <w:rsid w:val="00C81B21"/>
    <w:rsid w:val="00C9167C"/>
    <w:rsid w:val="00CA0095"/>
    <w:rsid w:val="00CA718E"/>
    <w:rsid w:val="00CC1964"/>
    <w:rsid w:val="00CC7EF3"/>
    <w:rsid w:val="00CD3BC5"/>
    <w:rsid w:val="00CF1BCE"/>
    <w:rsid w:val="00CF25D2"/>
    <w:rsid w:val="00CF5271"/>
    <w:rsid w:val="00D11CE1"/>
    <w:rsid w:val="00D12F1E"/>
    <w:rsid w:val="00D160D3"/>
    <w:rsid w:val="00D74AFF"/>
    <w:rsid w:val="00D95782"/>
    <w:rsid w:val="00DA3502"/>
    <w:rsid w:val="00DB33D5"/>
    <w:rsid w:val="00DC02AC"/>
    <w:rsid w:val="00DC0E7E"/>
    <w:rsid w:val="00DF2899"/>
    <w:rsid w:val="00E60606"/>
    <w:rsid w:val="00EB3A92"/>
    <w:rsid w:val="00ED5043"/>
    <w:rsid w:val="00EE18C6"/>
    <w:rsid w:val="00F053F4"/>
    <w:rsid w:val="00F24480"/>
    <w:rsid w:val="00F530A5"/>
    <w:rsid w:val="00F60AA8"/>
    <w:rsid w:val="00F646F8"/>
    <w:rsid w:val="00F6717C"/>
    <w:rsid w:val="00F747D8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ОНО</vt:lpstr>
    </vt:vector>
  </TitlesOfParts>
  <Company>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4</cp:revision>
  <cp:lastPrinted>2015-01-30T08:47:00Z</cp:lastPrinted>
  <dcterms:created xsi:type="dcterms:W3CDTF">2018-07-23T13:28:00Z</dcterms:created>
  <dcterms:modified xsi:type="dcterms:W3CDTF">2018-07-23T13:36:00Z</dcterms:modified>
</cp:coreProperties>
</file>